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42776D8E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4A31C0">
        <w:rPr>
          <w:rFonts w:ascii="Arial" w:hAnsi="Arial" w:cs="Arial"/>
          <w:b/>
          <w:bCs/>
          <w:sz w:val="22"/>
          <w:szCs w:val="22"/>
        </w:rPr>
        <w:t>2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3716A8B7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4A31C0">
        <w:rPr>
          <w:rFonts w:ascii="Arial" w:hAnsi="Arial" w:cs="Arial"/>
          <w:b/>
          <w:bCs/>
          <w:sz w:val="22"/>
          <w:szCs w:val="22"/>
        </w:rPr>
        <w:t>3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752"/>
        <w:gridCol w:w="1426"/>
        <w:gridCol w:w="2396"/>
        <w:gridCol w:w="1694"/>
        <w:gridCol w:w="2513"/>
      </w:tblGrid>
      <w:tr w:rsidR="004A31C0" w14:paraId="3CF13C6B" w14:textId="77777777" w:rsidTr="004A31C0">
        <w:trPr>
          <w:trHeight w:val="574"/>
        </w:trPr>
        <w:tc>
          <w:tcPr>
            <w:tcW w:w="1759" w:type="dxa"/>
          </w:tcPr>
          <w:p w14:paraId="07DCCEED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bookmarkStart w:id="0" w:name="_Hlk194927744"/>
            <w:r w:rsidRPr="006E5E59">
              <w:rPr>
                <w:rFonts w:ascii="Arial" w:hAnsi="Arial" w:cs="Arial"/>
                <w:b/>
                <w:color w:val="000000" w:themeColor="text1"/>
              </w:rPr>
              <w:t>ITEM</w:t>
            </w:r>
          </w:p>
        </w:tc>
        <w:tc>
          <w:tcPr>
            <w:tcW w:w="1426" w:type="dxa"/>
          </w:tcPr>
          <w:p w14:paraId="3CFB1E22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QTDE</w:t>
            </w:r>
          </w:p>
        </w:tc>
        <w:tc>
          <w:tcPr>
            <w:tcW w:w="2404" w:type="dxa"/>
          </w:tcPr>
          <w:p w14:paraId="08BFD57F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Unid. de Aquisição</w:t>
            </w:r>
          </w:p>
        </w:tc>
        <w:tc>
          <w:tcPr>
            <w:tcW w:w="1666" w:type="dxa"/>
          </w:tcPr>
          <w:p w14:paraId="426E2621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Valor Unitário</w:t>
            </w:r>
          </w:p>
        </w:tc>
        <w:tc>
          <w:tcPr>
            <w:tcW w:w="2526" w:type="dxa"/>
          </w:tcPr>
          <w:p w14:paraId="16B99449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 xml:space="preserve">Valor </w:t>
            </w:r>
          </w:p>
          <w:p w14:paraId="687A7541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 xml:space="preserve">Total </w:t>
            </w:r>
          </w:p>
        </w:tc>
      </w:tr>
      <w:tr w:rsidR="004A31C0" w14:paraId="4BACF5C1" w14:textId="77777777" w:rsidTr="004A31C0">
        <w:trPr>
          <w:trHeight w:val="587"/>
        </w:trPr>
        <w:tc>
          <w:tcPr>
            <w:tcW w:w="1759" w:type="dxa"/>
          </w:tcPr>
          <w:p w14:paraId="0DA7ADBD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 w:rsidRPr="006E5E59"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1426" w:type="dxa"/>
          </w:tcPr>
          <w:p w14:paraId="74C0EF78" w14:textId="33160A79" w:rsidR="004A31C0" w:rsidRPr="006E5E59" w:rsidRDefault="007E5354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2404" w:type="dxa"/>
          </w:tcPr>
          <w:p w14:paraId="28AFB732" w14:textId="77777777" w:rsidR="004A31C0" w:rsidRPr="00597AAB" w:rsidRDefault="004A31C0" w:rsidP="00D16752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Central de comandos eletrônicos – 6 funções</w:t>
            </w:r>
          </w:p>
          <w:p w14:paraId="7813C284" w14:textId="77777777" w:rsidR="004A31C0" w:rsidRPr="006E5E59" w:rsidRDefault="004A31C0" w:rsidP="00D1675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666" w:type="dxa"/>
          </w:tcPr>
          <w:p w14:paraId="291A3B7D" w14:textId="5E3358E4" w:rsidR="004A31C0" w:rsidRPr="006E5E59" w:rsidRDefault="007E5354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3.700,00</w:t>
            </w:r>
          </w:p>
        </w:tc>
        <w:tc>
          <w:tcPr>
            <w:tcW w:w="2526" w:type="dxa"/>
          </w:tcPr>
          <w:p w14:paraId="6E68F5DC" w14:textId="0EDE3606" w:rsidR="004A31C0" w:rsidRPr="006E5E59" w:rsidRDefault="007E5354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3.700,00</w:t>
            </w:r>
          </w:p>
        </w:tc>
      </w:tr>
      <w:tr w:rsidR="004A31C0" w14:paraId="646997CC" w14:textId="77777777" w:rsidTr="004A31C0">
        <w:trPr>
          <w:trHeight w:val="587"/>
        </w:trPr>
        <w:tc>
          <w:tcPr>
            <w:tcW w:w="1759" w:type="dxa"/>
          </w:tcPr>
          <w:p w14:paraId="455CB844" w14:textId="77777777" w:rsidR="004A31C0" w:rsidRPr="006E5E59" w:rsidRDefault="004A31C0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02</w:t>
            </w:r>
          </w:p>
        </w:tc>
        <w:tc>
          <w:tcPr>
            <w:tcW w:w="1426" w:type="dxa"/>
          </w:tcPr>
          <w:p w14:paraId="1115E9AA" w14:textId="6719445F" w:rsidR="004A31C0" w:rsidRPr="006E5E59" w:rsidRDefault="007E5354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01</w:t>
            </w:r>
          </w:p>
        </w:tc>
        <w:tc>
          <w:tcPr>
            <w:tcW w:w="2404" w:type="dxa"/>
          </w:tcPr>
          <w:p w14:paraId="10B1D3E3" w14:textId="77777777" w:rsidR="004A31C0" w:rsidRPr="00597AAB" w:rsidRDefault="004A31C0" w:rsidP="00D16752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Instalação de produtos asaflex – Linha direção</w:t>
            </w:r>
          </w:p>
          <w:p w14:paraId="111A56A0" w14:textId="77777777" w:rsidR="004A31C0" w:rsidRDefault="004A31C0" w:rsidP="00D16752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666" w:type="dxa"/>
          </w:tcPr>
          <w:p w14:paraId="3A7A0394" w14:textId="19D4FAED" w:rsidR="004A31C0" w:rsidRPr="006E5E59" w:rsidRDefault="007E5354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2.433,33</w:t>
            </w:r>
          </w:p>
        </w:tc>
        <w:tc>
          <w:tcPr>
            <w:tcW w:w="2526" w:type="dxa"/>
          </w:tcPr>
          <w:p w14:paraId="75E81B3B" w14:textId="2EECB7EF" w:rsidR="004A31C0" w:rsidRPr="006E5E59" w:rsidRDefault="007E5354" w:rsidP="00D16752">
            <w:pPr>
              <w:ind w:right="54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2.433,33</w:t>
            </w:r>
          </w:p>
        </w:tc>
      </w:tr>
      <w:tr w:rsidR="004A31C0" w14:paraId="64F8B35F" w14:textId="77777777" w:rsidTr="004A31C0">
        <w:trPr>
          <w:trHeight w:val="587"/>
        </w:trPr>
        <w:tc>
          <w:tcPr>
            <w:tcW w:w="9781" w:type="dxa"/>
            <w:gridSpan w:val="5"/>
          </w:tcPr>
          <w:p w14:paraId="41F16691" w14:textId="769E5C3D" w:rsidR="004A31C0" w:rsidRPr="006E5E59" w:rsidRDefault="004A31C0" w:rsidP="00D16752">
            <w:pPr>
              <w:ind w:right="54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                                                                                       Total:</w:t>
            </w:r>
            <w:r w:rsidR="007E5354">
              <w:rPr>
                <w:rFonts w:ascii="Arial" w:hAnsi="Arial" w:cs="Arial"/>
                <w:b/>
                <w:color w:val="000000" w:themeColor="text1"/>
              </w:rPr>
              <w:t xml:space="preserve">       6.133,33</w:t>
            </w:r>
          </w:p>
        </w:tc>
      </w:tr>
      <w:bookmarkEnd w:id="0"/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2B29A0E" w14:textId="55DC924F" w:rsidR="006D764E" w:rsidRPr="00AD2BAF" w:rsidRDefault="00EB5263" w:rsidP="0063225D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74C05">
        <w:rPr>
          <w:rFonts w:ascii="Arial" w:hAnsi="Arial" w:cs="Arial"/>
          <w:bCs/>
          <w:color w:val="000000" w:themeColor="text1"/>
          <w:sz w:val="22"/>
          <w:szCs w:val="22"/>
        </w:rPr>
        <w:t>Contratação de empresa especializada para prestação de serviços de adaptação veicular, incluindo a instalação de acelerador e freio manuais, bem como central de comando eletrônico no volante, visando a adequação do veículo para atender às necessidades de acessibilidade e mobilidade de pessoa com deficiência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DD95210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24E99D2" w14:textId="77777777" w:rsidR="00EB5263" w:rsidRP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A presente contratação se faz necessária para garantir a acessibilidade e a autonomia de pessoa com deficiência que faz uso de veículo automotor, promovendo a inclusão social e funcional, em consonância com os princípios da dignidade da pessoa humana e com as disposições da Lei Brasileira de Inclusão da Pessoa com Deficiência (Lei nº 13.146/2015).</w:t>
      </w:r>
    </w:p>
    <w:p w14:paraId="6C6FD871" w14:textId="77777777" w:rsidR="00EB5263" w:rsidRP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lastRenderedPageBreak/>
        <w:t>A adaptação do veículo é imprescindível para que o condutor com deficiência possa exercer suas funções de forma segura e eficiente, atendendo também às normas de acessibilidade veicular estabelecidas pelo CONTRAN.</w:t>
      </w:r>
    </w:p>
    <w:p w14:paraId="50209F3F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443E97E" w14:textId="77777777" w:rsidR="00EB5263" w:rsidRP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A empresa contratada deverá fornecer e instalar os seguintes itens no veículo:</w:t>
      </w:r>
    </w:p>
    <w:p w14:paraId="3C614B1C" w14:textId="77777777" w:rsidR="00EB5263" w:rsidRPr="00EB5263" w:rsidRDefault="00EB5263" w:rsidP="00EB526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b/>
          <w:bCs/>
          <w:sz w:val="22"/>
          <w:szCs w:val="22"/>
        </w:rPr>
        <w:t>Sistema de aceleração e frenagem manual:</w:t>
      </w:r>
      <w:r w:rsidRPr="00EB5263">
        <w:rPr>
          <w:rFonts w:ascii="Arial" w:hAnsi="Arial" w:cs="Arial"/>
          <w:sz w:val="22"/>
          <w:szCs w:val="22"/>
        </w:rPr>
        <w:t xml:space="preserve"> Adaptado ao perfil do condutor, com acionamento suave, seguro e eficiente, substituindo os pedais convencionais.</w:t>
      </w:r>
    </w:p>
    <w:p w14:paraId="7B8B3DD2" w14:textId="77777777" w:rsidR="00EB5263" w:rsidRPr="00EB5263" w:rsidRDefault="00EB5263" w:rsidP="00EB526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b/>
          <w:bCs/>
          <w:sz w:val="22"/>
          <w:szCs w:val="22"/>
        </w:rPr>
        <w:t>Central de comando eletrônico no volante:</w:t>
      </w:r>
      <w:r w:rsidRPr="00EB5263">
        <w:rPr>
          <w:rFonts w:ascii="Arial" w:hAnsi="Arial" w:cs="Arial"/>
          <w:sz w:val="22"/>
          <w:szCs w:val="22"/>
        </w:rPr>
        <w:t xml:space="preserve"> Para acionar funções básicas como luzes, setas, buzina, limpadores e demais controles necessários à condução com autonomia.</w:t>
      </w:r>
    </w:p>
    <w:p w14:paraId="27CF9A86" w14:textId="77777777" w:rsidR="00EB5263" w:rsidRPr="00EB5263" w:rsidRDefault="00EB5263" w:rsidP="00EB526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Todos os equipamentos devem ser homologados pelos órgãos competentes, conforme normas do INMETRO e CONTRAN.</w:t>
      </w:r>
    </w:p>
    <w:p w14:paraId="6267DC9F" w14:textId="77777777" w:rsidR="00EB5263" w:rsidRPr="00EB5263" w:rsidRDefault="00EB5263" w:rsidP="00EB526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A instalação deverá ser realizada por profissionais qualificados, com garantia mínima de 12 (doze) meses dos serviços prestados.</w:t>
      </w:r>
    </w:p>
    <w:p w14:paraId="4587A6B7" w14:textId="77777777" w:rsidR="00EB5263" w:rsidRPr="00EB5263" w:rsidRDefault="00EB5263" w:rsidP="00EB5263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Emissão de laudo técnico após a instalação, atestando a segurança, a conformidade e a regularidade da adaptação.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E209C0C" w14:textId="73674F68" w:rsidR="00EB5263" w:rsidRPr="00EB5263" w:rsidRDefault="00EB5263" w:rsidP="00EB5263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 xml:space="preserve">O serviço deverá ser executado no prazo máximo de </w:t>
      </w:r>
      <w:r w:rsidRPr="00EB5263">
        <w:rPr>
          <w:rFonts w:ascii="Arial" w:hAnsi="Arial" w:cs="Arial"/>
          <w:b/>
          <w:bCs/>
          <w:sz w:val="22"/>
          <w:szCs w:val="22"/>
        </w:rPr>
        <w:t>15 (quinze) dias úteis</w:t>
      </w:r>
      <w:r w:rsidRPr="00EB5263">
        <w:rPr>
          <w:rFonts w:ascii="Arial" w:hAnsi="Arial" w:cs="Arial"/>
          <w:sz w:val="22"/>
          <w:szCs w:val="22"/>
        </w:rPr>
        <w:t xml:space="preserve"> após a assinatura do contrato.</w:t>
      </w:r>
    </w:p>
    <w:p w14:paraId="540F6288" w14:textId="5A5AE298" w:rsidR="00EB5263" w:rsidRPr="00EB5263" w:rsidRDefault="00EB5263" w:rsidP="00EB5263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A entrega do veículo adaptado deverá ocorrer no mesmo local de retirada, com prévia vistoria.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5A5C113" w14:textId="699DCB9C" w:rsidR="00766C23" w:rsidRDefault="00EB526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Somente poderão participar empresas especializadas em adaptação veicular, com registro nos órgãos competentes, especialmente em serviços voltados à acessibilidade.</w:t>
      </w:r>
    </w:p>
    <w:p w14:paraId="39B71C1B" w14:textId="77777777" w:rsidR="00EB5263" w:rsidRDefault="00EB526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5E8DA59" w14:textId="7B32DAEE" w:rsidR="004D7191" w:rsidRDefault="00EB526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B5263">
        <w:rPr>
          <w:rFonts w:ascii="Arial" w:hAnsi="Arial" w:cs="Arial"/>
          <w:sz w:val="22"/>
          <w:szCs w:val="22"/>
        </w:rPr>
        <w:t>O pagamento será efetuado em parcela única, após a conclusão dos serviços e entrega do laudo técnico de conformidade, mediante apresentação da nota fiscal e relatório de execução.</w:t>
      </w:r>
    </w:p>
    <w:p w14:paraId="50BDCA39" w14:textId="77777777" w:rsidR="00EB5263" w:rsidRDefault="00EB526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lastRenderedPageBreak/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7C889B1" w14:textId="77777777" w:rsid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5ABC35A" w14:textId="6E37042A" w:rsidR="00EB5263" w:rsidRP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10.1 </w:t>
      </w:r>
      <w:r w:rsidRPr="00EB5263">
        <w:rPr>
          <w:rFonts w:ascii="Arial" w:hAnsi="Arial" w:cs="Arial"/>
          <w:sz w:val="22"/>
          <w:szCs w:val="22"/>
        </w:rPr>
        <w:t>O veículo será previamente vistoriado pela contratante antes e depois da adaptação.</w:t>
      </w:r>
    </w:p>
    <w:p w14:paraId="59725B17" w14:textId="41BBCE55" w:rsidR="00EB5263" w:rsidRP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10.2 </w:t>
      </w:r>
      <w:r w:rsidRPr="00EB5263">
        <w:rPr>
          <w:rFonts w:ascii="Arial" w:hAnsi="Arial" w:cs="Arial"/>
          <w:sz w:val="22"/>
          <w:szCs w:val="22"/>
        </w:rPr>
        <w:t>Qualquer dano causado ao veículo durante o processo será de responsabilidade da empresa contratada.</w:t>
      </w:r>
    </w:p>
    <w:p w14:paraId="131D63E4" w14:textId="0DB71609" w:rsidR="00EB5263" w:rsidRPr="00EB5263" w:rsidRDefault="00EB5263" w:rsidP="00EB526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10.3 </w:t>
      </w:r>
      <w:r w:rsidRPr="00EB5263">
        <w:rPr>
          <w:rFonts w:ascii="Arial" w:hAnsi="Arial" w:cs="Arial"/>
          <w:sz w:val="22"/>
          <w:szCs w:val="22"/>
        </w:rPr>
        <w:t>Em caso de descumprimento do prazo ou especificações, serão aplicadas as sanções previstas em contrato e na legislação vigente.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5458F474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EB5263">
        <w:rPr>
          <w:rFonts w:ascii="Arial" w:hAnsi="Arial" w:cs="Arial"/>
          <w:sz w:val="22"/>
          <w:szCs w:val="22"/>
        </w:rPr>
        <w:t>07</w:t>
      </w:r>
      <w:r w:rsidRPr="002D412E">
        <w:rPr>
          <w:rFonts w:ascii="Arial" w:hAnsi="Arial" w:cs="Arial"/>
          <w:sz w:val="22"/>
          <w:szCs w:val="22"/>
        </w:rPr>
        <w:t xml:space="preserve"> de </w:t>
      </w:r>
      <w:r w:rsidR="00EB5263">
        <w:rPr>
          <w:rFonts w:ascii="Arial" w:hAnsi="Arial" w:cs="Arial"/>
          <w:sz w:val="22"/>
          <w:szCs w:val="22"/>
        </w:rPr>
        <w:t>abril</w:t>
      </w:r>
      <w:r w:rsidRPr="002D412E">
        <w:rPr>
          <w:rFonts w:ascii="Arial" w:hAnsi="Arial" w:cs="Arial"/>
          <w:sz w:val="22"/>
          <w:szCs w:val="22"/>
        </w:rPr>
        <w:t xml:space="preserve"> de 2025.</w:t>
      </w:r>
    </w:p>
    <w:p w14:paraId="52E474BD" w14:textId="77777777" w:rsidR="004D7191" w:rsidRPr="002D412E" w:rsidRDefault="004D7191" w:rsidP="00A0405C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83A3660" w14:textId="77777777" w:rsidR="00A0405C" w:rsidRDefault="00A0405C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5F488F" w14:textId="159B0C79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A0405C">
      <w:headerReference w:type="even" r:id="rId7"/>
      <w:headerReference w:type="default" r:id="rId8"/>
      <w:headerReference w:type="first" r:id="rId9"/>
      <w:pgSz w:w="11906" w:h="16838"/>
      <w:pgMar w:top="1440" w:right="1080" w:bottom="1135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79D6" w14:textId="77777777" w:rsidR="00AE4842" w:rsidRDefault="00AE4842" w:rsidP="00AB5B0E">
      <w:pPr>
        <w:spacing w:after="0" w:line="240" w:lineRule="auto"/>
      </w:pPr>
      <w:r>
        <w:separator/>
      </w:r>
    </w:p>
  </w:endnote>
  <w:endnote w:type="continuationSeparator" w:id="0">
    <w:p w14:paraId="4DF410C7" w14:textId="77777777" w:rsidR="00AE4842" w:rsidRDefault="00AE4842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AF8D" w14:textId="77777777" w:rsidR="00AE4842" w:rsidRDefault="00AE4842" w:rsidP="00AB5B0E">
      <w:pPr>
        <w:spacing w:after="0" w:line="240" w:lineRule="auto"/>
      </w:pPr>
      <w:r>
        <w:separator/>
      </w:r>
    </w:p>
  </w:footnote>
  <w:footnote w:type="continuationSeparator" w:id="0">
    <w:p w14:paraId="2D07FE3A" w14:textId="77777777" w:rsidR="00AE4842" w:rsidRDefault="00AE4842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445884503" name="Imagem 445884503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126A95AF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Telefone: (32) </w:t>
    </w:r>
    <w:r w:rsidR="004A31C0">
      <w:rPr>
        <w:rFonts w:ascii="Century Gothic" w:hAnsi="Century Gothic"/>
        <w:b/>
        <w:color w:val="009E47"/>
        <w:sz w:val="20"/>
      </w:rPr>
      <w:t>2028-5121</w:t>
    </w:r>
    <w:r w:rsidRPr="00B97C73">
      <w:rPr>
        <w:rFonts w:ascii="Century Gothic" w:hAnsi="Century Gothic"/>
        <w:b/>
        <w:color w:val="009E47"/>
        <w:sz w:val="20"/>
      </w:rPr>
      <w:t xml:space="preserve"> – CNPJ: 30.434.114/0001-57</w:t>
    </w:r>
  </w:p>
  <w:p w14:paraId="745C49A6" w14:textId="7F6BFE2E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4A31C0" w:rsidRPr="00E4041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E76"/>
    <w:multiLevelType w:val="multilevel"/>
    <w:tmpl w:val="54F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7D2"/>
    <w:multiLevelType w:val="multilevel"/>
    <w:tmpl w:val="198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45DFB"/>
    <w:multiLevelType w:val="hybridMultilevel"/>
    <w:tmpl w:val="5FD04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3D63"/>
    <w:multiLevelType w:val="multilevel"/>
    <w:tmpl w:val="664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95422"/>
    <w:multiLevelType w:val="multilevel"/>
    <w:tmpl w:val="CA1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806D0"/>
    <w:multiLevelType w:val="multilevel"/>
    <w:tmpl w:val="17D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514F7"/>
    <w:multiLevelType w:val="multilevel"/>
    <w:tmpl w:val="187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6851">
    <w:abstractNumId w:val="1"/>
  </w:num>
  <w:num w:numId="2" w16cid:durableId="1220825659">
    <w:abstractNumId w:val="5"/>
  </w:num>
  <w:num w:numId="3" w16cid:durableId="733896841">
    <w:abstractNumId w:val="2"/>
  </w:num>
  <w:num w:numId="4" w16cid:durableId="438569765">
    <w:abstractNumId w:val="6"/>
  </w:num>
  <w:num w:numId="5" w16cid:durableId="1693874791">
    <w:abstractNumId w:val="4"/>
  </w:num>
  <w:num w:numId="6" w16cid:durableId="639070572">
    <w:abstractNumId w:val="0"/>
  </w:num>
  <w:num w:numId="7" w16cid:durableId="616762824">
    <w:abstractNumId w:val="7"/>
  </w:num>
  <w:num w:numId="8" w16cid:durableId="18298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D5532"/>
    <w:rsid w:val="000E1523"/>
    <w:rsid w:val="0016114C"/>
    <w:rsid w:val="0019121C"/>
    <w:rsid w:val="00262F07"/>
    <w:rsid w:val="00285F2F"/>
    <w:rsid w:val="002B284B"/>
    <w:rsid w:val="003177C0"/>
    <w:rsid w:val="004A31C0"/>
    <w:rsid w:val="004D7191"/>
    <w:rsid w:val="005160FB"/>
    <w:rsid w:val="00543634"/>
    <w:rsid w:val="005920B3"/>
    <w:rsid w:val="0063225D"/>
    <w:rsid w:val="006408FA"/>
    <w:rsid w:val="006B5C9F"/>
    <w:rsid w:val="006D764E"/>
    <w:rsid w:val="006F4064"/>
    <w:rsid w:val="00766C23"/>
    <w:rsid w:val="007B0023"/>
    <w:rsid w:val="007B2FC8"/>
    <w:rsid w:val="007D4363"/>
    <w:rsid w:val="007E5354"/>
    <w:rsid w:val="00842E64"/>
    <w:rsid w:val="00942C22"/>
    <w:rsid w:val="009842FA"/>
    <w:rsid w:val="00990801"/>
    <w:rsid w:val="009A0795"/>
    <w:rsid w:val="00A0405C"/>
    <w:rsid w:val="00AB5B0E"/>
    <w:rsid w:val="00AD2BAF"/>
    <w:rsid w:val="00AE4842"/>
    <w:rsid w:val="00B51741"/>
    <w:rsid w:val="00B84E75"/>
    <w:rsid w:val="00B91005"/>
    <w:rsid w:val="00B97C73"/>
    <w:rsid w:val="00BD7587"/>
    <w:rsid w:val="00C23329"/>
    <w:rsid w:val="00C76625"/>
    <w:rsid w:val="00C77A63"/>
    <w:rsid w:val="00CA73E8"/>
    <w:rsid w:val="00CD3653"/>
    <w:rsid w:val="00D00E44"/>
    <w:rsid w:val="00D52CB4"/>
    <w:rsid w:val="00D7426A"/>
    <w:rsid w:val="00DC20CA"/>
    <w:rsid w:val="00DD586A"/>
    <w:rsid w:val="00DD63B7"/>
    <w:rsid w:val="00EA61AE"/>
    <w:rsid w:val="00EB5263"/>
    <w:rsid w:val="00F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5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A3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dcterms:created xsi:type="dcterms:W3CDTF">2025-04-07T17:27:00Z</dcterms:created>
  <dcterms:modified xsi:type="dcterms:W3CDTF">2025-04-07T19:47:00Z</dcterms:modified>
</cp:coreProperties>
</file>