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A7B" w14:textId="2DFE6B74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PROCESSO Nº. 0</w:t>
      </w:r>
      <w:r w:rsidR="00D55A08">
        <w:rPr>
          <w:b/>
          <w:bCs/>
          <w:lang w:val="pt-PT"/>
        </w:rPr>
        <w:t>7</w:t>
      </w:r>
      <w:r w:rsidRPr="00B2743B">
        <w:rPr>
          <w:b/>
          <w:bCs/>
          <w:lang w:val="pt-PT"/>
        </w:rPr>
        <w:t>/2025</w:t>
      </w:r>
    </w:p>
    <w:p w14:paraId="58A0310A" w14:textId="396E9852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DISPENSA Nº. 0</w:t>
      </w:r>
      <w:r w:rsidR="00D55A08">
        <w:rPr>
          <w:b/>
          <w:bCs/>
          <w:lang w:val="pt-PT"/>
        </w:rPr>
        <w:t>6</w:t>
      </w:r>
      <w:r w:rsidRPr="00B2743B">
        <w:rPr>
          <w:b/>
          <w:bCs/>
          <w:lang w:val="pt-PT"/>
        </w:rPr>
        <w:t>/2025</w:t>
      </w:r>
    </w:p>
    <w:p w14:paraId="14863D1A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</w:p>
    <w:p w14:paraId="7CE2DA92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ANEXO II</w:t>
      </w:r>
    </w:p>
    <w:p w14:paraId="25E801DC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MODELO DE PROPOSTA COMERCIAL</w:t>
      </w:r>
    </w:p>
    <w:p w14:paraId="509C2146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COM BASE NO ART. Nº 75, INCISO II da Lei 14.133/2021</w:t>
      </w:r>
    </w:p>
    <w:p w14:paraId="10B557CB" w14:textId="77777777" w:rsidR="00B2743B" w:rsidRPr="00B2743B" w:rsidRDefault="00B2743B" w:rsidP="001017B9">
      <w:pPr>
        <w:ind w:left="851"/>
        <w:rPr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007"/>
      </w:tblGrid>
      <w:tr w:rsidR="00B2743B" w:rsidRPr="00B2743B" w14:paraId="1F6F827B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7F5C6AA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RAZÃO SOCIAL: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AD318E9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7EA89A3D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3ED686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CNPJ:</w:t>
            </w:r>
          </w:p>
        </w:tc>
        <w:tc>
          <w:tcPr>
            <w:tcW w:w="7007" w:type="dxa"/>
            <w:shd w:val="clear" w:color="auto" w:fill="FFFFFF"/>
            <w:hideMark/>
          </w:tcPr>
          <w:p w14:paraId="15C9ED7D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45C5DC95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25322174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ENDEREÇO:</w:t>
            </w:r>
          </w:p>
        </w:tc>
        <w:tc>
          <w:tcPr>
            <w:tcW w:w="7007" w:type="dxa"/>
            <w:shd w:val="clear" w:color="auto" w:fill="FFFFFF"/>
            <w:hideMark/>
          </w:tcPr>
          <w:p w14:paraId="0F3A2C65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2A992118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52AC1B51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TELEFONE / FAX:</w:t>
            </w:r>
          </w:p>
          <w:p w14:paraId="2FA0CE7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EMAIL: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71C7AA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</w:tbl>
    <w:p w14:paraId="4F976ECF" w14:textId="77777777" w:rsidR="00B2743B" w:rsidRPr="00B2743B" w:rsidRDefault="00B2743B" w:rsidP="001017B9">
      <w:pPr>
        <w:ind w:left="851"/>
        <w:rPr>
          <w:lang w:val="pt-PT"/>
        </w:rPr>
      </w:pPr>
    </w:p>
    <w:p w14:paraId="75397091" w14:textId="64C4ED1C" w:rsidR="009B4E31" w:rsidRDefault="00B2743B" w:rsidP="001017B9">
      <w:pPr>
        <w:ind w:left="709"/>
        <w:jc w:val="both"/>
        <w:rPr>
          <w:lang w:val="pt-PT"/>
        </w:rPr>
      </w:pPr>
      <w:r w:rsidRPr="00B2743B">
        <w:rPr>
          <w:b/>
          <w:bCs/>
          <w:lang w:val="pt-PT"/>
        </w:rPr>
        <w:t>Objeto:</w:t>
      </w:r>
      <w:r w:rsidRPr="00B2743B">
        <w:rPr>
          <w:lang w:val="pt-PT"/>
        </w:rPr>
        <w:t xml:space="preserve"> </w:t>
      </w:r>
      <w:r w:rsidR="00D55A08" w:rsidRPr="00B011DE">
        <w:rPr>
          <w:rFonts w:ascii="Arial" w:hAnsi="Arial" w:cs="Arial"/>
          <w:lang w:val="pt"/>
        </w:rPr>
        <w:t xml:space="preserve">contratação de empresa especializada para o fornecimento de serviço de acesso à internet, com link dedicado e suporte técnico, para atender às necessidades da Câmara Municipal de </w:t>
      </w:r>
      <w:r w:rsidR="00D55A08">
        <w:rPr>
          <w:rFonts w:ascii="Arial" w:hAnsi="Arial" w:cs="Arial"/>
          <w:lang w:val="pt"/>
        </w:rPr>
        <w:t>Pedro Teixeira.</w:t>
      </w:r>
    </w:p>
    <w:p w14:paraId="014BC7DF" w14:textId="77777777" w:rsidR="009B4E31" w:rsidRDefault="009B4E31" w:rsidP="009B4E31">
      <w:pPr>
        <w:jc w:val="both"/>
        <w:rPr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087"/>
        <w:gridCol w:w="3732"/>
        <w:gridCol w:w="1223"/>
        <w:gridCol w:w="1517"/>
      </w:tblGrid>
      <w:tr w:rsidR="009B4E31" w:rsidRPr="009B4E31" w14:paraId="00DC18C4" w14:textId="77777777" w:rsidTr="00A558E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D34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ITEM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260E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QUANT.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978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DESCRIÇÃO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41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Mensal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882D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Total</w:t>
            </w:r>
          </w:p>
        </w:tc>
      </w:tr>
      <w:tr w:rsidR="009B4E31" w:rsidRPr="009B4E31" w14:paraId="101B21DA" w14:textId="77777777" w:rsidTr="00A558E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D8B1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CEB3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A8C" w14:textId="7FC4E5DE" w:rsidR="009B4E31" w:rsidRPr="009B4E31" w:rsidRDefault="00D55A08" w:rsidP="001017B9">
            <w:pPr>
              <w:jc w:val="both"/>
            </w:pPr>
            <w:r w:rsidRPr="00B011DE">
              <w:rPr>
                <w:rFonts w:ascii="Arial" w:hAnsi="Arial" w:cs="Arial"/>
                <w:lang w:val="pt"/>
              </w:rPr>
              <w:t xml:space="preserve">contratação de empresa especializada para o fornecimento de serviço de acesso à internet, com link dedicado e suporte técnico, para atender às necessidades da Câmara Municipal de </w:t>
            </w:r>
            <w:r>
              <w:rPr>
                <w:rFonts w:ascii="Arial" w:hAnsi="Arial" w:cs="Arial"/>
                <w:lang w:val="pt"/>
              </w:rPr>
              <w:t>Pedro Teixeira.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306" w14:textId="77777777" w:rsidR="009B4E31" w:rsidRPr="009B4E31" w:rsidRDefault="009B4E31" w:rsidP="001017B9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909" w14:textId="77777777" w:rsidR="009B4E31" w:rsidRPr="009B4E31" w:rsidRDefault="009B4E31" w:rsidP="001017B9">
            <w:pPr>
              <w:jc w:val="both"/>
            </w:pPr>
          </w:p>
        </w:tc>
      </w:tr>
    </w:tbl>
    <w:p w14:paraId="2C577F10" w14:textId="370FB216" w:rsidR="009B4E31" w:rsidRPr="009B4E31" w:rsidRDefault="009B4E31" w:rsidP="009B4E31">
      <w:pPr>
        <w:jc w:val="both"/>
        <w:rPr>
          <w:lang w:val="pt-PT"/>
        </w:rPr>
        <w:sectPr w:rsidR="009B4E31" w:rsidRPr="009B4E31" w:rsidSect="001017B9">
          <w:headerReference w:type="default" r:id="rId7"/>
          <w:type w:val="continuous"/>
          <w:pgSz w:w="11910" w:h="16840"/>
          <w:pgMar w:top="2127" w:right="1562" w:bottom="968" w:left="708" w:header="226" w:footer="0" w:gutter="0"/>
          <w:cols w:space="720"/>
        </w:sectPr>
      </w:pPr>
    </w:p>
    <w:p w14:paraId="7BB0E77A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lastRenderedPageBreak/>
        <w:t>Valor total global: R$ ________ (_____________________).</w:t>
      </w:r>
    </w:p>
    <w:p w14:paraId="2C50A569" w14:textId="165923F4" w:rsidR="00B2743B" w:rsidRPr="00B2743B" w:rsidRDefault="00B2743B" w:rsidP="00B2743B">
      <w:pPr>
        <w:jc w:val="both"/>
        <w:rPr>
          <w:b/>
          <w:bCs/>
          <w:sz w:val="22"/>
          <w:szCs w:val="22"/>
          <w:lang w:val="pt-PT"/>
        </w:rPr>
      </w:pPr>
      <w:r w:rsidRPr="00B2743B">
        <w:rPr>
          <w:b/>
          <w:bCs/>
          <w:sz w:val="22"/>
          <w:szCs w:val="22"/>
          <w:lang w:val="pt-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29"/>
      </w:tblGrid>
      <w:tr w:rsidR="00B2743B" w:rsidRPr="00B2743B" w14:paraId="4B76C22D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CE6742E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DE VALIDADE DA PROPOSTA</w:t>
            </w:r>
          </w:p>
        </w:tc>
        <w:tc>
          <w:tcPr>
            <w:tcW w:w="5229" w:type="dxa"/>
            <w:shd w:val="clear" w:color="auto" w:fill="FFFFFF"/>
            <w:hideMark/>
          </w:tcPr>
          <w:p w14:paraId="2003C3AF" w14:textId="77777777" w:rsidR="00B2743B" w:rsidRPr="00B2743B" w:rsidRDefault="00B2743B" w:rsidP="00B2743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Não inferior a 60 dias</w:t>
            </w:r>
          </w:p>
        </w:tc>
      </w:tr>
      <w:tr w:rsidR="00B2743B" w:rsidRPr="00B2743B" w14:paraId="78EC62C8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6041BA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CONDIÇÕES DE PAGAMENTO</w:t>
            </w:r>
          </w:p>
        </w:tc>
        <w:tc>
          <w:tcPr>
            <w:tcW w:w="5229" w:type="dxa"/>
            <w:shd w:val="clear" w:color="auto" w:fill="FFFFFF"/>
          </w:tcPr>
          <w:p w14:paraId="06A4BCD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B2743B" w:rsidRPr="00B2743B" w14:paraId="3B76B965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1F96901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E LOCAL DE ENTREGA/EXECUÇÃO:</w:t>
            </w:r>
          </w:p>
        </w:tc>
        <w:tc>
          <w:tcPr>
            <w:tcW w:w="5229" w:type="dxa"/>
            <w:shd w:val="clear" w:color="auto" w:fill="FFFFFF"/>
          </w:tcPr>
          <w:p w14:paraId="6E22788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14:paraId="7A37F7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Despesas inerentes a impostos, tributos, contratação de pessoal e outros, correrão totalmente por conta da Empresa contratada; </w:t>
      </w:r>
    </w:p>
    <w:p w14:paraId="502A51A8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28B8050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sz w:val="22"/>
          <w:szCs w:val="22"/>
        </w:rPr>
        <w:t>A Proponente deve declarar  com “sim” ou “não” sobrea as seguintes declarações:</w:t>
      </w:r>
    </w:p>
    <w:p w14:paraId="3CC62E37" w14:textId="77777777" w:rsidR="00B2743B" w:rsidRPr="00B2743B" w:rsidRDefault="00B2743B" w:rsidP="00B2743B">
      <w:pPr>
        <w:jc w:val="both"/>
        <w:rPr>
          <w:sz w:val="22"/>
          <w:szCs w:val="22"/>
        </w:rPr>
      </w:pPr>
    </w:p>
    <w:p w14:paraId="6DB5CF9E" w14:textId="74C50C32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inexistem fatos impeditivos para sua habilitação no certame, ciente da obrigatoriedade de declarar ocorrências posteriores;</w:t>
      </w:r>
    </w:p>
    <w:p w14:paraId="32E05D5C" w14:textId="4671E215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B2743B">
        <w:rPr>
          <w:sz w:val="22"/>
          <w:szCs w:val="22"/>
        </w:rPr>
        <w:t>arts</w:t>
      </w:r>
      <w:proofErr w:type="spellEnd"/>
      <w:r w:rsidRPr="00B2743B">
        <w:rPr>
          <w:sz w:val="22"/>
          <w:szCs w:val="22"/>
        </w:rPr>
        <w:t>. 42 a 49.</w:t>
      </w:r>
    </w:p>
    <w:p w14:paraId="5DB1C716" w14:textId="19FB2CA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está ciente e concorda com as condições contidas no Termo de Referência e seus anexos;</w:t>
      </w:r>
    </w:p>
    <w:p w14:paraId="1F8CA71B" w14:textId="53ECC128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assume a responsabilidade pelas transações que forem efetuadas no sistema, assumindo como firmes e verdadeiras;</w:t>
      </w:r>
    </w:p>
    <w:p w14:paraId="22864117" w14:textId="3CBB081A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14:paraId="137BD2B8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104F9BA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591277EE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348FDCBF" w14:textId="2477FBCD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Apresentamos nossa proposta conforme o estabelecido no Edital.</w:t>
      </w:r>
    </w:p>
    <w:p w14:paraId="0E146BD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4079285D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30E3FCC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Local, ________ de ____________________ de 2025.</w:t>
      </w:r>
    </w:p>
    <w:p w14:paraId="54B2179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5D87F6D" w14:textId="6E32AED9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____________________________________ Assinatura do Responsável CPF:</w:t>
      </w:r>
    </w:p>
    <w:sectPr w:rsidR="00B2743B" w:rsidRPr="00B2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D028" w14:textId="77777777" w:rsidR="009F649B" w:rsidRDefault="009F649B" w:rsidP="00B2743B">
      <w:pPr>
        <w:spacing w:after="0" w:line="240" w:lineRule="auto"/>
      </w:pPr>
      <w:r>
        <w:separator/>
      </w:r>
    </w:p>
  </w:endnote>
  <w:endnote w:type="continuationSeparator" w:id="0">
    <w:p w14:paraId="78061662" w14:textId="77777777" w:rsidR="009F649B" w:rsidRDefault="009F649B" w:rsidP="00B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5799" w14:textId="77777777" w:rsidR="009F649B" w:rsidRDefault="009F649B" w:rsidP="00B2743B">
      <w:pPr>
        <w:spacing w:after="0" w:line="240" w:lineRule="auto"/>
      </w:pPr>
      <w:r>
        <w:separator/>
      </w:r>
    </w:p>
  </w:footnote>
  <w:footnote w:type="continuationSeparator" w:id="0">
    <w:p w14:paraId="01FC96D4" w14:textId="77777777" w:rsidR="009F649B" w:rsidRDefault="009F649B" w:rsidP="00B2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B35" w14:textId="3EC8DE5A" w:rsidR="004100F2" w:rsidRDefault="00000000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102AB" wp14:editId="11702B7F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7FD5C" w14:textId="77777777" w:rsidR="004100F2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1A8F80CD" w14:textId="77777777" w:rsidR="004100F2" w:rsidRPr="006C100D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02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10.2pt;width:391.25pt;height:82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3107FD5C" w14:textId="77777777" w:rsidR="004100F2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1A8F80CD" w14:textId="77777777" w:rsidR="004100F2" w:rsidRPr="006C100D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2C61E3" w14:textId="77777777" w:rsidR="004100F2" w:rsidRDefault="004100F2">
    <w:pPr>
      <w:pStyle w:val="Cabealho"/>
    </w:pPr>
  </w:p>
  <w:p w14:paraId="0CB40EF2" w14:textId="77777777" w:rsidR="004100F2" w:rsidRDefault="004100F2">
    <w:pPr>
      <w:pStyle w:val="Cabealho"/>
    </w:pPr>
  </w:p>
  <w:p w14:paraId="72AE0658" w14:textId="77777777" w:rsidR="004100F2" w:rsidRDefault="004100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82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1017B9"/>
    <w:rsid w:val="00285F2F"/>
    <w:rsid w:val="003C6214"/>
    <w:rsid w:val="004100F2"/>
    <w:rsid w:val="00520914"/>
    <w:rsid w:val="0074716C"/>
    <w:rsid w:val="00905B9F"/>
    <w:rsid w:val="009B4E31"/>
    <w:rsid w:val="009F6251"/>
    <w:rsid w:val="009F649B"/>
    <w:rsid w:val="00A25F0B"/>
    <w:rsid w:val="00A558E4"/>
    <w:rsid w:val="00B10209"/>
    <w:rsid w:val="00B2743B"/>
    <w:rsid w:val="00CC3661"/>
    <w:rsid w:val="00D55A08"/>
    <w:rsid w:val="00D63165"/>
    <w:rsid w:val="00E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8034"/>
  <w15:chartTrackingRefBased/>
  <w15:docId w15:val="{D0DE5709-0EE4-4F50-A8AD-7B74AF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7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74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7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74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4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74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74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74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3B"/>
  </w:style>
  <w:style w:type="table" w:customStyle="1" w:styleId="TableNormal">
    <w:name w:val="Table Normal"/>
    <w:uiPriority w:val="2"/>
    <w:semiHidden/>
    <w:unhideWhenUsed/>
    <w:qFormat/>
    <w:rsid w:val="00B2743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43B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4</cp:revision>
  <dcterms:created xsi:type="dcterms:W3CDTF">2025-01-23T20:47:00Z</dcterms:created>
  <dcterms:modified xsi:type="dcterms:W3CDTF">2025-01-30T13:56:00Z</dcterms:modified>
</cp:coreProperties>
</file>